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27038"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conical ball mill XMQ 240*90 laboratory small ball mill laboratory ore fine grinding</w:t>
      </w:r>
    </w:p>
    <w:p w14:paraId="3EB916F9"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Small conical ball mill </w:t>
      </w:r>
    </w:p>
    <w:p w14:paraId="2C28321F">
      <w:pPr>
        <w:pStyle w:val="5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single key calibration </w:t>
      </w:r>
    </w:p>
    <w:p w14:paraId="52C1A9B0">
      <w:pPr>
        <w:pStyle w:val="5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automatic detection </w:t>
      </w:r>
    </w:p>
    <w:p w14:paraId="59D5BEC5">
      <w:pPr>
        <w:pStyle w:val="5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light and versatile</w:t>
      </w:r>
    </w:p>
    <w:p w14:paraId="7098ADC5">
      <w:pPr>
        <w:rPr>
          <w:rFonts w:hint="eastAsia"/>
          <w:lang w:eastAsia="zh-CN"/>
        </w:rPr>
      </w:pPr>
      <w:r>
        <w:rPr>
          <w:rFonts w:hint="eastAsia" w:eastAsia="SimHei"/>
          <w:lang w:eastAsia="zh-CN"/>
        </w:rPr>
        <w:drawing>
          <wp:inline distT="0" distB="0" distL="114300" distR="114300">
            <wp:extent cx="5273040" cy="5273040"/>
            <wp:effectExtent l="0" t="0" r="3810" b="3810"/>
            <wp:docPr id="10" name="图片 10" descr="微信图片_20250403113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504031135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C1C92">
      <w:pPr>
        <w:rPr>
          <w:rFonts w:hint="eastAsia"/>
          <w:lang w:eastAsia="zh-CN"/>
        </w:rPr>
      </w:pPr>
    </w:p>
    <w:p w14:paraId="6AF1FDE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B6E168E"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8161020"/>
            <wp:effectExtent l="0" t="0" r="4445" b="11430"/>
            <wp:docPr id="32" name="图片 32" descr="O1CN01hLlbsf1xKhGtmIeJN_!!2070436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O1CN01hLlbsf1xKhGtmIeJN_!!20704364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16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011BCF7">
      <w:pPr>
        <w:pStyle w:val="6"/>
        <w:spacing w:before="163" w:line="198" w:lineRule="auto"/>
        <w:ind w:left="1659"/>
        <w:rPr>
          <w:sz w:val="18"/>
          <w:szCs w:val="18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9525</wp:posOffset>
            </wp:positionH>
            <wp:positionV relativeFrom="page">
              <wp:posOffset>50800</wp:posOffset>
            </wp:positionV>
            <wp:extent cx="1028700" cy="1282700"/>
            <wp:effectExtent l="0" t="0" r="0" b="1270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14" cy="1282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B1B11D"/>
          <w:spacing w:val="-6"/>
          <w:sz w:val="18"/>
          <w:szCs w:val="18"/>
        </w:rPr>
        <w:t>XMQ Series</w:t>
      </w:r>
    </w:p>
    <w:p w14:paraId="20A74692">
      <w:pPr>
        <w:pStyle w:val="6"/>
        <w:spacing w:before="170" w:line="256" w:lineRule="auto"/>
        <w:ind w:left="1659" w:right="535"/>
      </w:pPr>
      <w:r>
        <w:rPr>
          <w:b/>
          <w:bCs/>
          <w:color w:val="959A1D"/>
          <w:spacing w:val="-5"/>
        </w:rPr>
        <w:t>This machine</w:t>
      </w:r>
      <w:r>
        <w:rPr>
          <w:b/>
          <w:bCs/>
          <w:color w:val="959A1D"/>
          <w:spacing w:val="5"/>
        </w:rPr>
        <w:t xml:space="preserve"> </w:t>
      </w:r>
      <w:r>
        <w:rPr>
          <w:b/>
          <w:bCs/>
          <w:color w:val="959A1D"/>
          <w:spacing w:val="-5"/>
        </w:rPr>
        <w:t>is anew type of smal,lightweight and</w:t>
      </w:r>
      <w:r>
        <w:rPr>
          <w:b/>
          <w:bCs/>
          <w:color w:val="959A1D"/>
        </w:rPr>
        <w:t xml:space="preserve">    </w:t>
      </w:r>
      <w:r>
        <w:rPr>
          <w:b/>
          <w:bCs/>
          <w:color w:val="959A1D"/>
          <w:spacing w:val="-3"/>
        </w:rPr>
        <w:t>multi-purpose grindingequipm</w:t>
      </w:r>
      <w:r>
        <w:rPr>
          <w:b/>
          <w:bCs/>
          <w:color w:val="959A1D"/>
          <w:spacing w:val="-4"/>
        </w:rPr>
        <w:t>entforlaboratory use</w:t>
      </w:r>
    </w:p>
    <w:p w14:paraId="77D645AB">
      <w:pPr>
        <w:pStyle w:val="6"/>
        <w:spacing w:before="107" w:line="239" w:lineRule="auto"/>
        <w:ind w:left="1659" w:right="362"/>
      </w:pPr>
      <w:r>
        <w:rPr>
          <w:b/>
          <w:bCs/>
          <w:color w:val="969B1E"/>
          <w:spacing w:val="-4"/>
        </w:rPr>
        <w:t>Formetallurgy,geology,chemical,buildingmaterials and</w:t>
      </w:r>
      <w:r>
        <w:rPr>
          <w:b/>
          <w:bCs/>
          <w:color w:val="969B1E"/>
          <w:spacing w:val="10"/>
        </w:rPr>
        <w:t xml:space="preserve"> </w:t>
      </w:r>
      <w:r>
        <w:rPr>
          <w:b/>
          <w:bCs/>
          <w:color w:val="969B1E"/>
          <w:spacing w:val="-5"/>
        </w:rPr>
        <w:t>coal mines and otherlabor</w:t>
      </w:r>
      <w:r>
        <w:rPr>
          <w:b/>
          <w:bCs/>
          <w:color w:val="969B1E"/>
          <w:spacing w:val="-6"/>
        </w:rPr>
        <w:t>atories,research units</w:t>
      </w:r>
      <w:r>
        <w:rPr>
          <w:b/>
          <w:bCs/>
          <w:color w:val="969B1E"/>
          <w:spacing w:val="1"/>
        </w:rPr>
        <w:t xml:space="preserve"> </w:t>
      </w:r>
      <w:r>
        <w:rPr>
          <w:b/>
          <w:bCs/>
          <w:color w:val="969B1E"/>
          <w:spacing w:val="-6"/>
        </w:rPr>
        <w:t>and</w:t>
      </w:r>
    </w:p>
    <w:p w14:paraId="4F797D7B">
      <w:pPr>
        <w:pStyle w:val="6"/>
        <w:spacing w:before="5" w:line="166" w:lineRule="exact"/>
        <w:ind w:left="1659"/>
      </w:pPr>
      <w:r>
        <w:rPr>
          <w:b/>
          <w:bCs/>
          <w:color w:val="969B1E"/>
          <w:spacing w:val="-4"/>
          <w:position w:val="2"/>
        </w:rPr>
        <w:t>miningplantsforore beneficiability resear</w:t>
      </w:r>
      <w:r>
        <w:rPr>
          <w:b/>
          <w:bCs/>
          <w:color w:val="969B1E"/>
          <w:spacing w:val="-5"/>
          <w:position w:val="2"/>
        </w:rPr>
        <w:t>ch wor</w:t>
      </w:r>
      <w:r>
        <w:rPr>
          <w:spacing w:val="-5"/>
          <w:position w:val="2"/>
        </w:rPr>
        <w:t>k</w:t>
      </w:r>
    </w:p>
    <w:p w14:paraId="7DF897CA">
      <w:pPr>
        <w:pStyle w:val="6"/>
        <w:spacing w:line="278" w:lineRule="auto"/>
        <w:ind w:left="1659" w:right="468"/>
      </w:pPr>
      <w:r>
        <w:rPr>
          <w:b/>
          <w:bCs/>
          <w:color w:val="969B1E"/>
          <w:spacing w:val="-3"/>
        </w:rPr>
        <w:t>grinding ore,but als</w:t>
      </w:r>
      <w:r>
        <w:rPr>
          <w:b/>
          <w:bCs/>
          <w:color w:val="969B1E"/>
          <w:spacing w:val="-4"/>
        </w:rPr>
        <w:t>o formachinery,hydropower,light</w:t>
      </w:r>
      <w:r>
        <w:rPr>
          <w:b/>
          <w:bCs/>
          <w:color w:val="969B1E"/>
        </w:rPr>
        <w:t xml:space="preserve"> </w:t>
      </w:r>
      <w:r>
        <w:rPr>
          <w:b/>
          <w:bCs/>
          <w:color w:val="969B1E"/>
          <w:spacing w:val="-6"/>
        </w:rPr>
        <w:t>industry and agriculture and other aspects of the</w:t>
      </w:r>
    </w:p>
    <w:p w14:paraId="1CC9C2EE">
      <w:pPr>
        <w:pStyle w:val="6"/>
        <w:spacing w:before="32" w:line="274" w:lineRule="auto"/>
        <w:ind w:left="1659" w:right="469"/>
      </w:pPr>
      <w:r>
        <w:rPr>
          <w:b/>
          <w:bCs/>
          <w:color w:val="969B1E"/>
          <w:spacing w:val="-5"/>
        </w:rPr>
        <w:t>experimental research work grindingasmallamount of</w:t>
      </w:r>
      <w:r>
        <w:rPr>
          <w:b/>
          <w:bCs/>
          <w:color w:val="969B1E"/>
          <w:spacing w:val="4"/>
        </w:rPr>
        <w:t xml:space="preserve"> </w:t>
      </w:r>
      <w:r>
        <w:rPr>
          <w:color w:val="969B1E"/>
          <w:spacing w:val="-1"/>
        </w:rPr>
        <w:t>materials.</w:t>
      </w:r>
    </w:p>
    <w:p w14:paraId="757F2EA3">
      <w:pPr>
        <w:pStyle w:val="6"/>
        <w:spacing w:line="316" w:lineRule="auto"/>
        <w:rPr>
          <w:sz w:val="21"/>
        </w:rPr>
      </w:pPr>
    </w:p>
    <w:p w14:paraId="5C50B87D">
      <w:pPr>
        <w:pStyle w:val="6"/>
        <w:spacing w:line="650" w:lineRule="exact"/>
      </w:pPr>
      <w:r>
        <w:rPr>
          <w:position w:val="-12"/>
        </w:rPr>
        <mc:AlternateContent>
          <mc:Choice Requires="wpg">
            <w:drawing>
              <wp:inline distT="0" distB="0" distL="114300" distR="114300">
                <wp:extent cx="635635" cy="412750"/>
                <wp:effectExtent l="12700" t="0" r="18415" b="12700"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635" cy="412750"/>
                          <a:chOff x="0" y="0"/>
                          <a:chExt cx="0" cy="0"/>
                        </a:xfrm>
                      </wpg:grpSpPr>
                      <pic:pic xmlns:pic="http://schemas.openxmlformats.org/drawingml/2006/picture">
                        <pic:nvPicPr>
                          <pic:cNvPr id="29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" cy="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文本框 30"/>
                        <wps:cNvSpPr txBox="1"/>
                        <wps:spPr>
                          <a:xfrm>
                            <a:off x="-20" y="-20"/>
                            <a:ext cx="1040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56C6C7">
                              <w:pPr>
                                <w:spacing w:before="91" w:line="171" w:lineRule="auto"/>
                                <w:ind w:left="40"/>
                                <w:rPr>
                                  <w:rFonts w:ascii="Arial" w:hAnsi="Arial" w:eastAsia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color w:val="FFFFFF"/>
                                  <w:spacing w:val="-2"/>
                                  <w:sz w:val="12"/>
                                  <w:szCs w:val="12"/>
                                  <w:shd w:val="clear" w:fill="000000"/>
                                </w:rPr>
                                <w:t>Product</w:t>
                              </w:r>
                            </w:p>
                            <w:p w14:paraId="66C0CA2A">
                              <w:pPr>
                                <w:spacing w:before="24" w:line="163" w:lineRule="exact"/>
                                <w:ind w:left="40"/>
                                <w:rPr>
                                  <w:rFonts w:ascii="Arial" w:hAnsi="Arial" w:eastAsia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color w:val="FFFFFF"/>
                                  <w:spacing w:val="-1"/>
                                  <w:position w:val="1"/>
                                  <w:sz w:val="12"/>
                                  <w:szCs w:val="12"/>
                                  <w:shd w:val="clear" w:fill="000000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2.5pt;width:50.05pt;" coordsize="0,0" o:gfxdata="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WGCzG7QA&#10;AAAiAQAAGQAAAGRycy9fcmVscy9lMm9Eb2MueG1sLnJlbHOFj8sKwjAQRfeC/xBmb9O6EJGmbkRw&#10;K/UDhmSaRpsHSRT79wbcKAgu517uOUy7f9qJPSgm452ApqqBkZNeGacFXPrjagssZXQKJ+9IwEwJ&#10;9t1y0Z5pwlxGaTQhsUJxScCYc9hxnuRIFlPlA7nSDD5azOWMmgeUN9TE13W94fGTAd0Xk52UgHhS&#10;DbB+DsX8n+2HwUg6eHm35PIPBTe2uAsQo6YswJIy+A6b6hpIA+9a/vVZ9wJ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">
                <o:lock v:ext="edit" aspectratio="f"/>
                <v:shape id="图片 21" o:spid="_x0000_s1026" o:spt="75" alt="" type="#_x0000_t75" style="position:absolute;left:0;top:0;height:650;width:1000;" filled="f" o:preferrelative="t" stroked="f" coordsize="21600,21600" o:gfxdata="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COWO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" o:title=""/>
                  <o:lock v:ext="edit" aspectratio="t"/>
                </v:shape>
                <v:shape id="_x0000_s1026" o:spid="_x0000_s1026" o:spt="202" type="#_x0000_t202" style="position:absolute;left:-20;top:-20;height:690;width:1040;" filled="f" stroked="f" coordsize="21600,21600" o:gfxdata="UEsDBAoAAAAAAIdO4kAAAAAAAAAAAAAAAAAEAAAAZHJzL1BLAwQUAAAACACHTuJAQb+t2LoAAADb&#10;AAAADwAAAGRycy9kb3ducmV2LnhtbEVPy2oCMRTdF/yHcAvd1UQL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v63Y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656C6C7">
                        <w:pPr>
                          <w:spacing w:before="91" w:line="171" w:lineRule="auto"/>
                          <w:ind w:left="40"/>
                          <w:rPr>
                            <w:rFonts w:ascii="Arial" w:hAnsi="Arial" w:eastAsia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FFFFFF"/>
                            <w:spacing w:val="-2"/>
                            <w:sz w:val="12"/>
                            <w:szCs w:val="12"/>
                            <w:shd w:val="clear" w:fill="000000"/>
                          </w:rPr>
                          <w:t>Product</w:t>
                        </w:r>
                      </w:p>
                      <w:p w14:paraId="66C0CA2A">
                        <w:pPr>
                          <w:spacing w:before="24" w:line="163" w:lineRule="exact"/>
                          <w:ind w:left="40"/>
                          <w:rPr>
                            <w:rFonts w:ascii="Arial" w:hAnsi="Arial" w:eastAsia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eastAsia="Arial" w:cs="Arial"/>
                            <w:color w:val="FFFFFF"/>
                            <w:spacing w:val="-1"/>
                            <w:position w:val="1"/>
                            <w:sz w:val="12"/>
                            <w:szCs w:val="12"/>
                            <w:shd w:val="clear" w:fill="000000"/>
                          </w:rPr>
                          <w:t>information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110A3D80">
      <w:pPr>
        <w:spacing w:line="55" w:lineRule="exact"/>
      </w:pPr>
    </w:p>
    <w:tbl>
      <w:tblPr>
        <w:tblStyle w:val="12"/>
        <w:tblW w:w="4602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3440"/>
      </w:tblGrid>
      <w:tr w14:paraId="5FE04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162" w:type="dxa"/>
            <w:vAlign w:val="top"/>
          </w:tcPr>
          <w:p w14:paraId="3F8DA673">
            <w:pPr>
              <w:pStyle w:val="11"/>
              <w:spacing w:before="122"/>
              <w:jc w:val="right"/>
            </w:pPr>
            <w:r>
              <w:rPr>
                <w:spacing w:val="-3"/>
              </w:rPr>
              <w:t>Model number</w:t>
            </w:r>
          </w:p>
        </w:tc>
        <w:tc>
          <w:tcPr>
            <w:tcW w:w="3440" w:type="dxa"/>
            <w:vAlign w:val="top"/>
          </w:tcPr>
          <w:p w14:paraId="16DEDD46">
            <w:pPr>
              <w:pStyle w:val="11"/>
              <w:spacing w:before="110" w:line="219" w:lineRule="auto"/>
              <w:ind w:left="1342"/>
            </w:pPr>
            <w:r>
              <w:rPr>
                <w:rFonts w:hint="eastAsia"/>
                <w:spacing w:val="1"/>
                <w:lang w:val="en-US" w:eastAsia="zh-CN"/>
              </w:rPr>
              <w:t>XMQ</w:t>
            </w:r>
            <w:r>
              <w:rPr>
                <w:spacing w:val="1"/>
              </w:rPr>
              <w:t>240×90</w:t>
            </w:r>
          </w:p>
        </w:tc>
      </w:tr>
      <w:tr w14:paraId="67111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62" w:type="dxa"/>
            <w:vAlign w:val="top"/>
          </w:tcPr>
          <w:p w14:paraId="08C3233A">
            <w:pPr>
              <w:pStyle w:val="11"/>
              <w:spacing w:before="93" w:line="214" w:lineRule="auto"/>
              <w:ind w:left="334"/>
            </w:pPr>
            <w:r>
              <w:rPr>
                <w:spacing w:val="-2"/>
              </w:rPr>
              <w:t>Ore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supply</w:t>
            </w:r>
          </w:p>
        </w:tc>
        <w:tc>
          <w:tcPr>
            <w:tcW w:w="3440" w:type="dxa"/>
            <w:vAlign w:val="top"/>
          </w:tcPr>
          <w:p w14:paraId="3CF2B869">
            <w:pPr>
              <w:pStyle w:val="11"/>
              <w:spacing w:before="97" w:line="219" w:lineRule="auto"/>
              <w:ind w:left="1382"/>
            </w:pPr>
            <w:r>
              <w:rPr>
                <w:spacing w:val="-1"/>
              </w:rPr>
              <w:t>500~1000克</w:t>
            </w:r>
          </w:p>
        </w:tc>
      </w:tr>
      <w:tr w14:paraId="491F6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62" w:type="dxa"/>
            <w:vAlign w:val="top"/>
          </w:tcPr>
          <w:p w14:paraId="590DA925">
            <w:pPr>
              <w:pStyle w:val="11"/>
              <w:spacing w:before="110"/>
              <w:ind w:left="274"/>
            </w:pPr>
            <w:r>
              <w:rPr>
                <w:spacing w:val="-2"/>
              </w:rPr>
              <w:t>Feed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size</w:t>
            </w:r>
          </w:p>
        </w:tc>
        <w:tc>
          <w:tcPr>
            <w:tcW w:w="3440" w:type="dxa"/>
            <w:vAlign w:val="top"/>
          </w:tcPr>
          <w:p w14:paraId="5F66A027">
            <w:pPr>
              <w:pStyle w:val="11"/>
              <w:spacing w:before="98" w:line="219" w:lineRule="auto"/>
              <w:ind w:left="1542"/>
              <w:rPr>
                <w:rFonts w:hint="eastAsia" w:eastAsia="宋体"/>
                <w:lang w:val="en-US" w:eastAsia="zh-CN"/>
              </w:rPr>
            </w:pPr>
            <w:r>
              <w:rPr>
                <w:spacing w:val="-2"/>
              </w:rPr>
              <w:t>3</w:t>
            </w:r>
            <w:r>
              <w:rPr>
                <w:rFonts w:hint="eastAsia"/>
                <w:spacing w:val="-2"/>
                <w:lang w:val="en-US" w:eastAsia="zh-CN"/>
              </w:rPr>
              <w:t>mm</w:t>
            </w:r>
          </w:p>
        </w:tc>
      </w:tr>
      <w:tr w14:paraId="3B298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62" w:type="dxa"/>
            <w:vAlign w:val="top"/>
          </w:tcPr>
          <w:p w14:paraId="103D6BA9">
            <w:pPr>
              <w:pStyle w:val="11"/>
              <w:spacing w:before="95" w:line="214" w:lineRule="auto"/>
              <w:ind w:left="114"/>
            </w:pPr>
            <w:r>
              <w:rPr>
                <w:spacing w:val="-1"/>
              </w:rPr>
              <w:t>Discharge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size</w:t>
            </w:r>
          </w:p>
        </w:tc>
        <w:tc>
          <w:tcPr>
            <w:tcW w:w="3440" w:type="dxa"/>
            <w:vAlign w:val="top"/>
          </w:tcPr>
          <w:p w14:paraId="253BFEBB">
            <w:pPr>
              <w:pStyle w:val="11"/>
              <w:spacing w:before="100" w:line="219" w:lineRule="auto"/>
              <w:ind w:left="1382"/>
              <w:rPr>
                <w:rFonts w:hint="eastAsia" w:eastAsia="宋体"/>
                <w:lang w:val="en-US" w:eastAsia="zh-CN"/>
              </w:rPr>
            </w:pPr>
            <w:r>
              <w:rPr>
                <w:spacing w:val="-1"/>
              </w:rPr>
              <w:t>-0.074</w:t>
            </w:r>
            <w:r>
              <w:rPr>
                <w:rFonts w:hint="eastAsia"/>
                <w:spacing w:val="-1"/>
                <w:lang w:val="en-US" w:eastAsia="zh-CN"/>
              </w:rPr>
              <w:t>mm</w:t>
            </w:r>
          </w:p>
        </w:tc>
      </w:tr>
      <w:tr w14:paraId="06D66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62" w:type="dxa"/>
            <w:vAlign w:val="top"/>
          </w:tcPr>
          <w:p w14:paraId="5797E0FC">
            <w:pPr>
              <w:pStyle w:val="11"/>
              <w:spacing w:before="113"/>
              <w:ind w:left="406"/>
            </w:pPr>
            <w:r>
              <w:rPr>
                <w:b/>
                <w:bCs/>
                <w:spacing w:val="-2"/>
              </w:rPr>
              <w:t>motor</w:t>
            </w:r>
          </w:p>
        </w:tc>
        <w:tc>
          <w:tcPr>
            <w:tcW w:w="3440" w:type="dxa"/>
            <w:vAlign w:val="top"/>
          </w:tcPr>
          <w:p w14:paraId="0230ABD4">
            <w:pPr>
              <w:pStyle w:val="11"/>
              <w:spacing w:before="102" w:line="221" w:lineRule="auto"/>
              <w:ind w:left="1442"/>
              <w:rPr>
                <w:rFonts w:hint="eastAsia" w:eastAsia="宋体"/>
                <w:lang w:val="en-US" w:eastAsia="zh-CN"/>
              </w:rPr>
            </w:pPr>
            <w:r>
              <w:rPr>
                <w:spacing w:val="-1"/>
              </w:rPr>
              <w:t>0.55</w:t>
            </w:r>
            <w:r>
              <w:rPr>
                <w:rFonts w:hint="eastAsia"/>
                <w:spacing w:val="-1"/>
                <w:lang w:val="en-US" w:eastAsia="zh-CN"/>
              </w:rPr>
              <w:t>kw</w:t>
            </w:r>
          </w:p>
        </w:tc>
      </w:tr>
      <w:tr w14:paraId="300B38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62" w:type="dxa"/>
            <w:vAlign w:val="top"/>
          </w:tcPr>
          <w:p w14:paraId="376CF9EC">
            <w:pPr>
              <w:pStyle w:val="11"/>
              <w:spacing w:before="114"/>
              <w:ind w:left="54"/>
            </w:pPr>
            <w:r>
              <w:rPr>
                <w:spacing w:val="-1"/>
              </w:rPr>
              <w:t>Overalldimension</w:t>
            </w:r>
          </w:p>
        </w:tc>
        <w:tc>
          <w:tcPr>
            <w:tcW w:w="3440" w:type="dxa"/>
            <w:vAlign w:val="top"/>
          </w:tcPr>
          <w:p w14:paraId="6B5A7179">
            <w:pPr>
              <w:pStyle w:val="11"/>
              <w:spacing w:before="114"/>
              <w:ind w:left="1152"/>
            </w:pPr>
            <w:r>
              <w:rPr>
                <w:spacing w:val="-1"/>
              </w:rPr>
              <w:t>1052×640×1160mm</w:t>
            </w:r>
          </w:p>
        </w:tc>
      </w:tr>
      <w:tr w14:paraId="3EF3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62" w:type="dxa"/>
            <w:vAlign w:val="top"/>
          </w:tcPr>
          <w:p w14:paraId="0B5B58BE">
            <w:pPr>
              <w:pStyle w:val="11"/>
              <w:spacing w:before="45" w:line="194" w:lineRule="auto"/>
              <w:ind w:left="373" w:right="353" w:hanging="29"/>
            </w:pPr>
            <w:r>
              <w:rPr>
                <w:spacing w:val="-1"/>
              </w:rPr>
              <w:t>Machine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weight</w:t>
            </w:r>
          </w:p>
        </w:tc>
        <w:tc>
          <w:tcPr>
            <w:tcW w:w="3440" w:type="dxa"/>
            <w:vAlign w:val="top"/>
          </w:tcPr>
          <w:p w14:paraId="36DB2C07">
            <w:pPr>
              <w:pStyle w:val="11"/>
              <w:spacing w:before="103" w:line="219" w:lineRule="auto"/>
              <w:ind w:left="1472"/>
              <w:rPr>
                <w:rFonts w:hint="eastAsia" w:eastAsia="宋体"/>
                <w:lang w:val="en-US" w:eastAsia="zh-CN"/>
              </w:rPr>
            </w:pPr>
            <w:r>
              <w:rPr>
                <w:spacing w:val="2"/>
              </w:rPr>
              <w:t>170</w:t>
            </w:r>
            <w:r>
              <w:rPr>
                <w:rFonts w:hint="eastAsia"/>
                <w:spacing w:val="2"/>
                <w:lang w:val="en-US" w:eastAsia="zh-CN"/>
              </w:rPr>
              <w:t>kg</w:t>
            </w:r>
          </w:p>
        </w:tc>
      </w:tr>
      <w:tr w14:paraId="71969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602" w:type="dxa"/>
            <w:gridSpan w:val="2"/>
            <w:vAlign w:val="top"/>
          </w:tcPr>
          <w:p w14:paraId="4FC0660B">
            <w:pPr>
              <w:pStyle w:val="11"/>
              <w:spacing w:before="110" w:line="214" w:lineRule="auto"/>
              <w:jc w:val="right"/>
            </w:pPr>
            <w:r>
              <w:rPr>
                <w:spacing w:val="-4"/>
              </w:rPr>
              <w:t>Production equal to ore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feed</w:t>
            </w:r>
            <w:r>
              <w:rPr>
                <w:spacing w:val="23"/>
              </w:rPr>
              <w:t xml:space="preserve"> </w:t>
            </w:r>
            <w:r>
              <w:rPr>
                <w:spacing w:val="-4"/>
              </w:rPr>
              <w:t>(instr</w:t>
            </w:r>
            <w:r>
              <w:rPr>
                <w:spacing w:val="-5"/>
              </w:rPr>
              <w:t>ument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seal without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loss)</w:t>
            </w:r>
          </w:p>
        </w:tc>
      </w:tr>
    </w:tbl>
    <w:p w14:paraId="7CC4104D">
      <w:pPr>
        <w:pStyle w:val="6"/>
        <w:spacing w:before="105" w:line="469" w:lineRule="exact"/>
      </w:pPr>
      <w:r>
        <w:rPr>
          <w:position w:val="-9"/>
        </w:rPr>
        <mc:AlternateContent>
          <mc:Choice Requires="wpg">
            <w:drawing>
              <wp:inline distT="0" distB="0" distL="114300" distR="114300">
                <wp:extent cx="635635" cy="299085"/>
                <wp:effectExtent l="12700" t="0" r="18415" b="12065"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635" cy="299085"/>
                          <a:chOff x="0" y="0"/>
                          <a:chExt cx="0" cy="0"/>
                        </a:xfrm>
                      </wpg:grpSpPr>
                      <pic:pic xmlns:pic="http://schemas.openxmlformats.org/drawingml/2006/picture">
                        <pic:nvPicPr>
                          <pic:cNvPr id="26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" cy="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文本框 27"/>
                        <wps:cNvSpPr txBox="1"/>
                        <wps:spPr>
                          <a:xfrm>
                            <a:off x="-20" y="-20"/>
                            <a:ext cx="104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CB541BF">
                              <w:pPr>
                                <w:spacing w:before="175" w:line="196" w:lineRule="auto"/>
                                <w:ind w:left="40"/>
                                <w:rPr>
                                  <w:rFonts w:ascii="Arial" w:hAnsi="Arial" w:eastAsia="Arial" w:cs="Arial"/>
                                  <w:sz w:val="9"/>
                                  <w:szCs w:val="9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b/>
                                  <w:bCs/>
                                  <w:color w:val="FFFFFF"/>
                                  <w:spacing w:val="-3"/>
                                  <w:sz w:val="9"/>
                                  <w:szCs w:val="9"/>
                                </w:rPr>
                                <w:t>Productsthooting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3.55pt;width:50.05pt;" coordsize="0,0" o:gfxdata="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">
                <o:lock v:ext="edit" aspectratio="f"/>
                <v:shape id="图片 24" o:spid="_x0000_s1026" o:spt="75" alt="" type="#_x0000_t75" style="position:absolute;left:0;top:0;height:470;width:1000;" filled="f" o:preferrelative="t" stroked="f" coordsize="21600,21600" o:gfxdata="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QvL0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0" o:title=""/>
                  <o:lock v:ext="edit" aspectratio="t"/>
                </v:shape>
                <v:shape id="_x0000_s1026" o:spid="_x0000_s1026" o:spt="202" type="#_x0000_t202" style="position:absolute;left:-20;top:-20;height:510;width:1040;" filled="f" stroked="f" coordsize="21600,21600" o:gfxdata="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j6Nx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CB541BF">
                        <w:pPr>
                          <w:spacing w:before="175" w:line="196" w:lineRule="auto"/>
                          <w:ind w:left="40"/>
                          <w:rPr>
                            <w:rFonts w:ascii="Arial" w:hAnsi="Arial" w:eastAsia="Arial" w:cs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eastAsia="Arial" w:cs="Arial"/>
                            <w:b/>
                            <w:bCs/>
                            <w:color w:val="FFFFFF"/>
                            <w:spacing w:val="-3"/>
                            <w:sz w:val="9"/>
                            <w:szCs w:val="9"/>
                          </w:rPr>
                          <w:t>Productsthooting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049099E2"/>
    <w:sectPr>
      <w:headerReference r:id="rId3" w:type="default"/>
      <w:footerReference r:id="rId4" w:type="default"/>
      <w:pgSz w:w="4940" w:h="6380"/>
      <w:pgMar w:top="1" w:right="0" w:bottom="1" w:left="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127E1">
    <w:pPr>
      <w:pStyle w:val="6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98B13">
    <w:pPr>
      <w:pStyle w:val="6"/>
      <w:spacing w:line="14" w:lineRule="auto"/>
      <w:rPr>
        <w:sz w:val="2"/>
      </w:rPr>
    </w:pPr>
    <w:r>
      <w:drawing>
        <wp:anchor distT="0" distB="0" distL="114300" distR="11430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3136900" cy="4051300"/>
          <wp:effectExtent l="0" t="0" r="6350" b="6350"/>
          <wp:wrapNone/>
          <wp:docPr id="25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WordPictureWatermark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36900" cy="4051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B1BAD"/>
    <w:rsid w:val="4A7B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SimHei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SimHei"/>
      <w:b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12"/>
      <w:szCs w:val="12"/>
      <w:lang w:val="en-US" w:eastAsia="en-US" w:bidi="ar-SA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2025-04-03T03:50:00Z</dcterms:created>
  <dc:creator>繁  缕.</dc:creator>
  <cp:lastModifiedBy>繁  缕.</cp:lastModifiedBy>
  <dcterms:modified xsi:type="dcterms:W3CDTF">2025-04-03T03:55:32Z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C090B3E540B44908A79090092611E51C_11</vt:lpwstr>
  </property>
  <property fmtid="{D5CDD505-2E9C-101B-9397-08002B2CF9AE}" pid="4" name="KSOTemplateDocerSaveRecord">
    <vt:lpwstr>eyJoZGlkIjoiZDlkNjRhMzUyMGMxYWMwZjBiODZmNTI1ZmU5YmJmYjQiLCJ1c2VySWQiOiIzMTc4NDYzNzcifQ==</vt:lpwstr>
  </property>
</Properties>
</file>